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9B99" w14:textId="77777777" w:rsidR="00D52CCE" w:rsidRDefault="00D52CCE" w:rsidP="00D52CCE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附件11</w:t>
      </w:r>
    </w:p>
    <w:p w14:paraId="1C46DA42" w14:textId="77777777" w:rsidR="00D52CCE" w:rsidRDefault="00D52CCE" w:rsidP="00D52CC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652FC6C1" w14:textId="77777777" w:rsidR="00D52CCE" w:rsidRDefault="00D52CCE" w:rsidP="00D52CCE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关于同意</w:t>
      </w:r>
      <w:r>
        <w:rPr>
          <w:rFonts w:ascii="Times New Roman" w:eastAsia="方正小标宋简体" w:hAnsi="Times New Roman"/>
          <w:sz w:val="36"/>
          <w:szCs w:val="36"/>
        </w:rPr>
        <w:t>××</w:t>
      </w:r>
      <w:r>
        <w:rPr>
          <w:rFonts w:ascii="Times New Roman" w:eastAsia="方正小标宋简体" w:hAnsi="Times New Roman"/>
          <w:sz w:val="36"/>
          <w:szCs w:val="36"/>
        </w:rPr>
        <w:t>典当行进入解散程序的批复</w:t>
      </w:r>
    </w:p>
    <w:p w14:paraId="74E8C8F7" w14:textId="77777777" w:rsidR="00D52CCE" w:rsidRDefault="00D52CCE" w:rsidP="00D52CC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172B500" w14:textId="77777777" w:rsidR="00D52CCE" w:rsidRDefault="00D52CCE" w:rsidP="00D52CC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典当行：</w:t>
      </w:r>
    </w:p>
    <w:p w14:paraId="489691D9" w14:textId="77777777" w:rsidR="00D52CCE" w:rsidRDefault="00D52CCE" w:rsidP="00D52CC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你公司上报的《关于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典当行申请解散的请示》收悉。经研究，现批复如下：</w:t>
      </w:r>
    </w:p>
    <w:p w14:paraId="53660B4C" w14:textId="77777777" w:rsidR="00D52CCE" w:rsidRDefault="00D52CCE" w:rsidP="00D52CC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一、按照《典当管理办法》的相关规定，同意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典当行进入解散程序。</w:t>
      </w:r>
    </w:p>
    <w:p w14:paraId="0CCC37CE" w14:textId="77777777" w:rsidR="00D52CCE" w:rsidRDefault="00D52CCE" w:rsidP="00D52CC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二、请企业按照《公司法》《典当管理办法》规定，依法成立清算组进行清算。清算结束后，按照《全省典当行设立、变更及退出操作指引》的要求，提交相关资料确认解散。</w:t>
      </w:r>
    </w:p>
    <w:p w14:paraId="1185A178" w14:textId="77777777" w:rsidR="00D52CCE" w:rsidRDefault="00D52CCE" w:rsidP="00D52CC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特此批复。</w:t>
      </w:r>
    </w:p>
    <w:p w14:paraId="4E9044F2" w14:textId="77777777" w:rsidR="00D52CCE" w:rsidRDefault="00D52CCE" w:rsidP="00D52CC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FB1D547" w14:textId="77777777" w:rsidR="00D52CCE" w:rsidRDefault="00D52CCE" w:rsidP="00D52CC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44FC4B5" w14:textId="77777777" w:rsidR="00D52CCE" w:rsidRDefault="00D52CCE" w:rsidP="00D52CCE">
      <w:pPr>
        <w:spacing w:line="580" w:lineRule="exact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政府金融办或金融工作局（办）</w:t>
      </w:r>
    </w:p>
    <w:p w14:paraId="733A2B44" w14:textId="77777777" w:rsidR="00D52CCE" w:rsidRDefault="00D52CCE" w:rsidP="00D52CCE">
      <w:pPr>
        <w:spacing w:line="580" w:lineRule="exact"/>
        <w:ind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20××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199AD5E7" w14:textId="77777777" w:rsidR="00D52CCE" w:rsidRDefault="00D52CCE" w:rsidP="00D52CC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14:paraId="640CBEAE" w14:textId="77777777" w:rsidR="00D52CCE" w:rsidRDefault="00D52CCE" w:rsidP="00D52CCE">
      <w:pPr>
        <w:spacing w:line="580" w:lineRule="exact"/>
        <w:rPr>
          <w:rFonts w:ascii="Times New Roman" w:hAnsi="Times New Roman"/>
        </w:rPr>
      </w:pPr>
    </w:p>
    <w:p w14:paraId="39908363" w14:textId="77777777" w:rsidR="00FC1951" w:rsidRPr="00D52CCE" w:rsidRDefault="00D52CCE" w:rsidP="00D52CCE"/>
    <w:sectPr w:rsidR="00FC1951" w:rsidRPr="00D5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822356"/>
    <w:rsid w:val="00871D1F"/>
    <w:rsid w:val="0093485D"/>
    <w:rsid w:val="00965406"/>
    <w:rsid w:val="00A90D11"/>
    <w:rsid w:val="00B35309"/>
    <w:rsid w:val="00BA7877"/>
    <w:rsid w:val="00C079E5"/>
    <w:rsid w:val="00D52CCE"/>
    <w:rsid w:val="00E6457D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2021-10-13T01:16:00Z</dcterms:created>
  <dcterms:modified xsi:type="dcterms:W3CDTF">2021-10-13T01:16:00Z</dcterms:modified>
</cp:coreProperties>
</file>